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FD" w:rsidRDefault="003547FD" w:rsidP="00E518C9">
      <w:pPr>
        <w:rPr>
          <w:b/>
        </w:rPr>
      </w:pPr>
    </w:p>
    <w:p w:rsidR="003547FD" w:rsidRDefault="003547FD" w:rsidP="00E518C9">
      <w:pPr>
        <w:rPr>
          <w:b/>
        </w:rPr>
      </w:pPr>
    </w:p>
    <w:p w:rsidR="00BF4549" w:rsidRPr="00E518C9" w:rsidRDefault="00E518C9" w:rsidP="00E518C9">
      <w:pPr>
        <w:rPr>
          <w:b/>
        </w:rPr>
      </w:pPr>
      <w:r>
        <w:rPr>
          <w:b/>
        </w:rPr>
        <w:t>СОГЛАСОВАНО:                                                                                                               УТВЕРЖДАЮ:</w:t>
      </w:r>
    </w:p>
    <w:p w:rsidR="00BF4549" w:rsidRPr="00E518C9" w:rsidRDefault="00E518C9" w:rsidP="00E518C9">
      <w:pPr>
        <w:rPr>
          <w:b/>
        </w:rPr>
      </w:pPr>
      <w:r>
        <w:rPr>
          <w:b/>
        </w:rPr>
        <w:t xml:space="preserve">Главный инженер                                                                                                 </w:t>
      </w:r>
      <w:r w:rsidRPr="00E518C9">
        <w:rPr>
          <w:b/>
        </w:rPr>
        <w:t>Технический директор П</w:t>
      </w:r>
      <w:r w:rsidR="00BF4549" w:rsidRPr="00E518C9">
        <w:rPr>
          <w:b/>
        </w:rPr>
        <w:t>АО «ЯТЭК»</w:t>
      </w:r>
      <w:r>
        <w:rPr>
          <w:b/>
        </w:rPr>
        <w:t xml:space="preserve">                                                                                                                           ПАО «ЯТЭК»</w:t>
      </w:r>
    </w:p>
    <w:p w:rsidR="00BF4549" w:rsidRPr="00E518C9" w:rsidRDefault="00E518C9" w:rsidP="00E518C9">
      <w:pPr>
        <w:jc w:val="right"/>
        <w:rPr>
          <w:b/>
        </w:rPr>
      </w:pPr>
      <w:r>
        <w:rPr>
          <w:b/>
        </w:rPr>
        <w:t xml:space="preserve">__________И.В. Доронин                                                                                 </w:t>
      </w:r>
      <w:r w:rsidR="00BF4549" w:rsidRPr="00E518C9">
        <w:rPr>
          <w:b/>
        </w:rPr>
        <w:t>__________</w:t>
      </w:r>
      <w:r w:rsidRPr="00E518C9">
        <w:rPr>
          <w:b/>
        </w:rPr>
        <w:t>А.А. Черепанов</w:t>
      </w:r>
    </w:p>
    <w:p w:rsidR="00BF4549" w:rsidRPr="00E518C9" w:rsidRDefault="00E518C9" w:rsidP="00E518C9">
      <w:pPr>
        <w:rPr>
          <w:b/>
        </w:rPr>
      </w:pPr>
      <w:r>
        <w:rPr>
          <w:b/>
        </w:rPr>
        <w:t xml:space="preserve">«___»____________2019г.                                                                                    </w:t>
      </w:r>
      <w:r w:rsidR="00BF4549" w:rsidRPr="00E518C9">
        <w:rPr>
          <w:b/>
        </w:rPr>
        <w:t>«____»__________ 201</w:t>
      </w:r>
      <w:r w:rsidRPr="00E518C9">
        <w:rPr>
          <w:b/>
        </w:rPr>
        <w:t>9</w:t>
      </w:r>
      <w:r w:rsidR="00BF4549" w:rsidRPr="00E518C9">
        <w:rPr>
          <w:b/>
        </w:rPr>
        <w:t xml:space="preserve"> г.</w:t>
      </w:r>
    </w:p>
    <w:p w:rsidR="00B535DC" w:rsidRPr="00E518C9" w:rsidRDefault="00B535DC" w:rsidP="003B5035">
      <w:pPr>
        <w:jc w:val="right"/>
      </w:pPr>
    </w:p>
    <w:p w:rsidR="00B535DC" w:rsidRDefault="00B535DC" w:rsidP="003B5035">
      <w:pPr>
        <w:jc w:val="right"/>
        <w:rPr>
          <w:rFonts w:ascii="Arial" w:hAnsi="Arial" w:cs="Arial"/>
        </w:rPr>
      </w:pPr>
    </w:p>
    <w:p w:rsidR="00634C38" w:rsidRDefault="00634C38" w:rsidP="003B5035">
      <w:pPr>
        <w:jc w:val="right"/>
      </w:pPr>
    </w:p>
    <w:p w:rsidR="003547FD" w:rsidRDefault="003547FD" w:rsidP="003B5035">
      <w:pPr>
        <w:jc w:val="right"/>
      </w:pPr>
      <w:bookmarkStart w:id="0" w:name="_GoBack"/>
      <w:bookmarkEnd w:id="0"/>
    </w:p>
    <w:p w:rsidR="003547FD" w:rsidRPr="00E518C9" w:rsidRDefault="003547FD" w:rsidP="003B5035">
      <w:pPr>
        <w:jc w:val="right"/>
      </w:pPr>
    </w:p>
    <w:p w:rsidR="003B5035" w:rsidRPr="00E518C9" w:rsidRDefault="003B5035" w:rsidP="003B5035">
      <w:pPr>
        <w:jc w:val="center"/>
        <w:rPr>
          <w:b/>
          <w:u w:val="single"/>
        </w:rPr>
      </w:pPr>
      <w:r w:rsidRPr="00E518C9">
        <w:rPr>
          <w:b/>
          <w:u w:val="single"/>
        </w:rPr>
        <w:t>ТЕХНИЧЕСКОЕ ЗАДАНИЕ</w:t>
      </w:r>
      <w:r w:rsidR="00C94C13" w:rsidRPr="00E518C9">
        <w:rPr>
          <w:b/>
          <w:u w:val="single"/>
        </w:rPr>
        <w:t xml:space="preserve"> </w:t>
      </w:r>
    </w:p>
    <w:p w:rsidR="003B5035" w:rsidRPr="00E518C9" w:rsidRDefault="00FB6563" w:rsidP="003B5035">
      <w:pPr>
        <w:jc w:val="center"/>
        <w:rPr>
          <w:b/>
          <w:u w:val="single"/>
        </w:rPr>
      </w:pPr>
      <w:r w:rsidRPr="00E518C9">
        <w:rPr>
          <w:b/>
          <w:u w:val="single"/>
        </w:rPr>
        <w:t>на оказание услуг по выполнению комплекса работ по противофонтанному обслуживанию объектов, эк</w:t>
      </w:r>
      <w:r w:rsidR="00E518C9">
        <w:rPr>
          <w:b/>
          <w:u w:val="single"/>
        </w:rPr>
        <w:t>сплуатируемых ПАО «ЯТЭК» на 2020</w:t>
      </w:r>
      <w:r w:rsidRPr="00E518C9">
        <w:rPr>
          <w:b/>
          <w:u w:val="single"/>
        </w:rPr>
        <w:t xml:space="preserve"> г.</w:t>
      </w:r>
    </w:p>
    <w:p w:rsidR="00243DC9" w:rsidRPr="00E518C9" w:rsidRDefault="00243DC9" w:rsidP="004D76FC">
      <w:pPr>
        <w:jc w:val="center"/>
        <w:rPr>
          <w:b/>
        </w:rPr>
      </w:pPr>
      <w:r w:rsidRPr="00E518C9">
        <w:rPr>
          <w:b/>
        </w:rPr>
        <w:t>Лот № _____</w:t>
      </w:r>
    </w:p>
    <w:p w:rsidR="00634C38" w:rsidRDefault="00634C38" w:rsidP="004D76FC">
      <w:pPr>
        <w:jc w:val="center"/>
        <w:rPr>
          <w:b/>
        </w:rPr>
      </w:pPr>
    </w:p>
    <w:p w:rsidR="003547FD" w:rsidRDefault="003547FD" w:rsidP="004D76FC">
      <w:pPr>
        <w:jc w:val="center"/>
        <w:rPr>
          <w:b/>
        </w:rPr>
      </w:pPr>
    </w:p>
    <w:p w:rsidR="003547FD" w:rsidRPr="00E518C9" w:rsidRDefault="003547FD" w:rsidP="004D76FC">
      <w:pPr>
        <w:jc w:val="center"/>
        <w:rPr>
          <w:b/>
        </w:rPr>
      </w:pPr>
    </w:p>
    <w:tbl>
      <w:tblPr>
        <w:tblW w:w="1027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268"/>
        <w:gridCol w:w="5387"/>
      </w:tblGrid>
      <w:tr w:rsidR="00284FDC" w:rsidRPr="00E518C9" w:rsidTr="00284F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284FDC" w:rsidP="008A0FDE">
            <w:r w:rsidRPr="00E518C9">
              <w:t>Заказчик: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E518C9" w:rsidP="008A0FDE">
            <w:r>
              <w:t>П</w:t>
            </w:r>
            <w:r w:rsidR="00284FDC" w:rsidRPr="00E518C9">
              <w:t>АО «Якутская-топливно-энергетическая компания»</w:t>
            </w:r>
          </w:p>
        </w:tc>
      </w:tr>
      <w:tr w:rsidR="00DE5127" w:rsidRPr="00E518C9" w:rsidTr="00DE512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DE5127" w:rsidP="00D53566">
            <w:r w:rsidRPr="00E518C9">
              <w:t>Вид оказываемых услуг:</w:t>
            </w:r>
          </w:p>
          <w:p w:rsidR="00DE5127" w:rsidRPr="00E518C9" w:rsidRDefault="00DE5127" w:rsidP="00D53566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80278A" w:rsidP="00E518C9">
            <w:r w:rsidRPr="00E518C9">
              <w:t>Проведение профилактических работ по предупреждению возникновения открытых газовых и нефтяных фонтанов  при эксплуатации фонда скважин  и при проведении капитального ремонта скважин на объектах, э</w:t>
            </w:r>
            <w:r w:rsidR="00E518C9">
              <w:t>ксплуатируемых ПАО «ЯТЭК» в 2020</w:t>
            </w:r>
            <w:r w:rsidRPr="00E518C9">
              <w:t xml:space="preserve"> г. (Прил</w:t>
            </w:r>
            <w:r w:rsidR="00E518C9">
              <w:t>ожение № 1 к ТЗ План КРС на 2020</w:t>
            </w:r>
            <w:r w:rsidRPr="00E518C9">
              <w:t xml:space="preserve"> г.)</w:t>
            </w:r>
            <w:r w:rsidR="00E377FD" w:rsidRPr="00E518C9">
              <w:t>, о</w:t>
            </w:r>
            <w:r w:rsidRPr="00E518C9">
              <w:t xml:space="preserve">перативная ликвидация </w:t>
            </w:r>
            <w:proofErr w:type="spellStart"/>
            <w:r w:rsidRPr="00E518C9">
              <w:t>газонефтеводопроявлений</w:t>
            </w:r>
            <w:proofErr w:type="spellEnd"/>
            <w:r w:rsidRPr="00E518C9">
              <w:t xml:space="preserve"> и открытых фонтанов в случае их возникновения.</w:t>
            </w:r>
          </w:p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Дата начала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E518C9" w:rsidP="00D53566">
            <w:r>
              <w:t>01.01.2020</w:t>
            </w:r>
            <w:r w:rsidR="00634C38" w:rsidRPr="00E518C9">
              <w:t xml:space="preserve"> г.</w:t>
            </w:r>
          </w:p>
          <w:p w:rsidR="00683588" w:rsidRPr="00E518C9" w:rsidRDefault="00683588" w:rsidP="00D53566"/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Дата окончания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E518C9" w:rsidP="00D53566">
            <w:r>
              <w:t>31.12.2020</w:t>
            </w:r>
            <w:r w:rsidR="00634C38" w:rsidRPr="00E518C9">
              <w:t xml:space="preserve"> г.</w:t>
            </w:r>
          </w:p>
          <w:p w:rsidR="00683588" w:rsidRPr="00E518C9" w:rsidRDefault="00683588" w:rsidP="00D53566"/>
        </w:tc>
      </w:tr>
      <w:tr w:rsidR="00297011" w:rsidRPr="00E518C9" w:rsidTr="00297011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r w:rsidRPr="00E518C9">
              <w:t>Наименование объектов:</w:t>
            </w:r>
          </w:p>
          <w:p w:rsidR="00297011" w:rsidRPr="00E518C9" w:rsidRDefault="00297011" w:rsidP="007D171B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E377FD">
            <w:r w:rsidRPr="00E518C9">
              <w:t xml:space="preserve">Фонд скважин </w:t>
            </w:r>
            <w:proofErr w:type="spellStart"/>
            <w:r w:rsidRPr="00E518C9">
              <w:t>Средневилюйского</w:t>
            </w:r>
            <w:proofErr w:type="spellEnd"/>
            <w:r w:rsidRPr="00E518C9">
              <w:t xml:space="preserve"> ГКМ, </w:t>
            </w:r>
            <w:proofErr w:type="spellStart"/>
            <w:r w:rsidRPr="00E518C9">
              <w:t>Мастахского</w:t>
            </w:r>
            <w:proofErr w:type="spellEnd"/>
            <w:r w:rsidRPr="00E518C9">
              <w:t xml:space="preserve"> ГКМ, </w:t>
            </w:r>
            <w:proofErr w:type="spellStart"/>
            <w:r w:rsidRPr="00E518C9">
              <w:t>Толонского</w:t>
            </w:r>
            <w:proofErr w:type="spellEnd"/>
            <w:r w:rsidRPr="00E518C9">
              <w:t xml:space="preserve"> ЛУ, </w:t>
            </w:r>
            <w:proofErr w:type="spellStart"/>
            <w:r w:rsidRPr="00E518C9">
              <w:t>Тымтайдахского</w:t>
            </w:r>
            <w:proofErr w:type="spellEnd"/>
            <w:r w:rsidRPr="00E518C9">
              <w:t xml:space="preserve"> ЛУ</w:t>
            </w:r>
            <w:r w:rsidR="00E377FD" w:rsidRPr="00E518C9">
              <w:t xml:space="preserve"> </w:t>
            </w:r>
            <w:r w:rsidR="00E518C9">
              <w:t>П</w:t>
            </w:r>
            <w:r w:rsidRPr="00E518C9">
              <w:t>АО «Якутская топливно-энергетическая компания»</w:t>
            </w:r>
          </w:p>
        </w:tc>
      </w:tr>
      <w:tr w:rsidR="00297011" w:rsidRPr="00E518C9" w:rsidTr="00297011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r w:rsidRPr="00E518C9">
              <w:t>Географическое положение объекта (место проведения работ):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3547FD" w:rsidRDefault="00297011" w:rsidP="00297011">
            <w:pPr>
              <w:rPr>
                <w:color w:val="000000" w:themeColor="text1"/>
              </w:rPr>
            </w:pPr>
            <w:r w:rsidRPr="00E518C9">
              <w:t xml:space="preserve">Республика Саха </w:t>
            </w:r>
            <w:r w:rsidRPr="00707158">
              <w:t>(Як</w:t>
            </w:r>
            <w:r w:rsidRPr="003547FD">
              <w:rPr>
                <w:color w:val="000000" w:themeColor="text1"/>
              </w:rPr>
              <w:t>утия):</w:t>
            </w:r>
            <w:r w:rsidR="00707158" w:rsidRPr="003547FD">
              <w:rPr>
                <w:color w:val="000000" w:themeColor="text1"/>
              </w:rPr>
              <w:t xml:space="preserve"> всего 76 </w:t>
            </w:r>
            <w:proofErr w:type="spellStart"/>
            <w:r w:rsidR="00707158" w:rsidRPr="003547FD">
              <w:rPr>
                <w:color w:val="000000" w:themeColor="text1"/>
              </w:rPr>
              <w:t>скв</w:t>
            </w:r>
            <w:proofErr w:type="spellEnd"/>
            <w:r w:rsidR="00707158" w:rsidRPr="003547FD">
              <w:rPr>
                <w:color w:val="000000" w:themeColor="text1"/>
              </w:rPr>
              <w:t>.</w:t>
            </w:r>
          </w:p>
          <w:p w:rsidR="00297011" w:rsidRPr="003547FD" w:rsidRDefault="00297011" w:rsidP="007D171B">
            <w:pPr>
              <w:pStyle w:val="a5"/>
              <w:numPr>
                <w:ilvl w:val="0"/>
                <w:numId w:val="16"/>
              </w:numPr>
              <w:ind w:left="317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Вилюйский район:</w:t>
            </w:r>
          </w:p>
          <w:p w:rsidR="00297011" w:rsidRPr="003547FD" w:rsidRDefault="00F20187" w:rsidP="00297011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Средневилюйское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ГКМ – 56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.:</w:t>
            </w:r>
          </w:p>
          <w:p w:rsidR="00F20187" w:rsidRPr="003547FD" w:rsidRDefault="00F20187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действующий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37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661F32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r w:rsidR="00661F32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№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5, 88, 51, 87, 90, 16, 85, 36,81, 83, 31, 32, 33, 39, 48, 54, 15, 40, 41, 46, 53, 55, 34, 35, 38, 43, 45, 60, 66, 67, 68, 84, 97, 8, 19, 22, 63; </w:t>
            </w:r>
          </w:p>
          <w:p w:rsidR="00F20187" w:rsidRPr="003547FD" w:rsidRDefault="00F20187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бездействующий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r w:rsidR="00661F32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4 </w:t>
            </w:r>
            <w:proofErr w:type="spellStart"/>
            <w:r w:rsidR="00661F32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661F32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№65, 95, 61, 96;</w:t>
            </w:r>
          </w:p>
          <w:p w:rsidR="00661F32" w:rsidRPr="003547FD" w:rsidRDefault="00661F32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ожидание </w:t>
            </w:r>
            <w:proofErr w:type="spellStart"/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подкл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№3;</w:t>
            </w:r>
          </w:p>
          <w:p w:rsidR="00661F32" w:rsidRPr="003547FD" w:rsidRDefault="00661F32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4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№21, 93, 49, 82;</w:t>
            </w:r>
          </w:p>
          <w:p w:rsidR="00661F32" w:rsidRPr="003547FD" w:rsidRDefault="00661F32" w:rsidP="00707158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наблюдательный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10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№29, 86, 12, 20, 26, 30, 47, 50, 58, 28;</w:t>
            </w:r>
          </w:p>
          <w:p w:rsidR="00661F32" w:rsidRPr="003547FD" w:rsidRDefault="00297011" w:rsidP="007D171B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Толонский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ЛУ </w:t>
            </w:r>
          </w:p>
          <w:p w:rsidR="00297011" w:rsidRPr="003547FD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№20;</w:t>
            </w:r>
          </w:p>
          <w:p w:rsidR="00661F32" w:rsidRPr="003547FD" w:rsidRDefault="00297011" w:rsidP="00661F32">
            <w:pPr>
              <w:pStyle w:val="a5"/>
              <w:numPr>
                <w:ilvl w:val="0"/>
                <w:numId w:val="15"/>
              </w:numPr>
              <w:ind w:left="601" w:hanging="284"/>
              <w:rPr>
                <w:color w:val="000000" w:themeColor="text1"/>
              </w:rPr>
            </w:pPr>
            <w:proofErr w:type="spellStart"/>
            <w:r w:rsidRPr="003547FD">
              <w:rPr>
                <w:color w:val="000000" w:themeColor="text1"/>
              </w:rPr>
              <w:t>Тымтайдахский</w:t>
            </w:r>
            <w:proofErr w:type="spellEnd"/>
            <w:r w:rsidRPr="003547FD">
              <w:rPr>
                <w:color w:val="000000" w:themeColor="text1"/>
              </w:rPr>
              <w:t xml:space="preserve"> ЛУ </w:t>
            </w:r>
          </w:p>
          <w:p w:rsidR="00297011" w:rsidRPr="003547FD" w:rsidRDefault="00661F32" w:rsidP="00707158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№23;</w:t>
            </w:r>
          </w:p>
          <w:p w:rsidR="00297011" w:rsidRPr="003547FD" w:rsidRDefault="00297011" w:rsidP="007D171B">
            <w:pPr>
              <w:pStyle w:val="a5"/>
              <w:numPr>
                <w:ilvl w:val="0"/>
                <w:numId w:val="16"/>
              </w:numPr>
              <w:ind w:left="317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Кобяйский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район:</w:t>
            </w:r>
          </w:p>
          <w:p w:rsidR="00297011" w:rsidRPr="003547FD" w:rsidRDefault="00661F32" w:rsidP="007D171B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Мастахское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ГКМ – 18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.:</w:t>
            </w:r>
          </w:p>
          <w:p w:rsidR="00661F32" w:rsidRPr="003547FD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lastRenderedPageBreak/>
              <w:t>консервационный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9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№24, 55, 62, 77, 71, 65, 110, 30, 105;</w:t>
            </w:r>
          </w:p>
          <w:p w:rsidR="00661F32" w:rsidRPr="003547FD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наблюдательный фонд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8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 №66, 68, 104, 11, 98, 103, 106, 109;</w:t>
            </w:r>
          </w:p>
          <w:p w:rsidR="00297011" w:rsidRPr="00661F32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FF0000"/>
                <w:szCs w:val="24"/>
                <w:highlight w:val="yellow"/>
                <w:lang w:eastAsia="ru-RU"/>
              </w:rPr>
            </w:pPr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ожидание </w:t>
            </w:r>
            <w:proofErr w:type="spellStart"/>
            <w:r w:rsidRPr="003547FD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ликв</w:t>
            </w:r>
            <w:proofErr w:type="spellEnd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707158"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>:</w:t>
            </w:r>
            <w:r w:rsidRPr="003547FD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№111;</w:t>
            </w:r>
          </w:p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Требования к выполнению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</w:t>
            </w:r>
            <w:r w:rsidR="00634C38" w:rsidRPr="00E518C9">
              <w:rPr>
                <w:szCs w:val="24"/>
              </w:rPr>
              <w:t>бследование объектов Заказчика районным инженером Исполнителя в соот</w:t>
            </w:r>
            <w:r w:rsidRPr="00E518C9">
              <w:rPr>
                <w:szCs w:val="24"/>
              </w:rPr>
              <w:t>ветствии с календарным графиком.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К</w:t>
            </w:r>
            <w:r w:rsidR="00634C38" w:rsidRPr="00E518C9">
              <w:rPr>
                <w:szCs w:val="24"/>
              </w:rPr>
              <w:t>руглосуточное дежурство личного состава Исполнителя в режиме оперативной готовности к выезду в случае возникновен</w:t>
            </w:r>
            <w:r w:rsidRPr="00E518C9">
              <w:rPr>
                <w:szCs w:val="24"/>
              </w:rPr>
              <w:t>ия аварии на объектах Заказчика.</w:t>
            </w:r>
          </w:p>
          <w:p w:rsidR="00A54BBB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Обеспечивать постоянную готовность своих оперативных подразделений, оборудования, транспортных средств, специальных приспособлений, материалов  к ликвидации аварий на объектах Заказчика, сопряженных  возникновением газонефтяных выбросов и открытых фонтанов.</w:t>
            </w:r>
          </w:p>
          <w:p w:rsidR="00E518C9" w:rsidRPr="00E518C9" w:rsidRDefault="00E518C9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Обеспечение реагирования сил и сре</w:t>
            </w:r>
            <w:proofErr w:type="gramStart"/>
            <w:r w:rsidRPr="00E518C9">
              <w:rPr>
                <w:szCs w:val="24"/>
              </w:rPr>
              <w:t>дств дл</w:t>
            </w:r>
            <w:proofErr w:type="gramEnd"/>
            <w:r w:rsidRPr="00E518C9">
              <w:rPr>
                <w:szCs w:val="24"/>
              </w:rPr>
              <w:t xml:space="preserve">я ликвидации ЧС с момента получения информации о ЧС на ОПО </w:t>
            </w:r>
            <w:r w:rsidRPr="00E518C9">
              <w:rPr>
                <w:b/>
                <w:szCs w:val="24"/>
              </w:rPr>
              <w:t>в течение 6 часов</w:t>
            </w:r>
            <w:r w:rsidRPr="00E518C9">
              <w:rPr>
                <w:szCs w:val="24"/>
              </w:rPr>
              <w:t xml:space="preserve"> согласно Плана ЛРН, ПМЛЛПА</w:t>
            </w:r>
            <w:r>
              <w:rPr>
                <w:szCs w:val="24"/>
              </w:rPr>
              <w:t>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профилактическую работу по предупреждению возникновения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при эксплуатации Заказчиком нефтяных и газовых скважин в соответствии с «Инструкцией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</w:t>
            </w:r>
            <w:r w:rsidRPr="003547FD">
              <w:rPr>
                <w:szCs w:val="24"/>
              </w:rPr>
              <w:t xml:space="preserve">промышленности», введенной в действие приказом Минэнерго </w:t>
            </w:r>
            <w:r w:rsidR="00F52882" w:rsidRPr="003547FD">
              <w:rPr>
                <w:szCs w:val="24"/>
              </w:rPr>
              <w:t>РФ</w:t>
            </w:r>
            <w:r w:rsidRPr="003547FD">
              <w:rPr>
                <w:szCs w:val="24"/>
              </w:rPr>
              <w:t xml:space="preserve"> от 15 февраля 2011г. №52.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Выполнять работы по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в случае их возникновения на объектах Заказчика незамедлительно после получения  извещения об аварии на объекте, с возможностью привлечением дополнительных сил и средств.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Осуществлять </w:t>
            </w:r>
            <w:proofErr w:type="gramStart"/>
            <w:r w:rsidRPr="00E518C9">
              <w:rPr>
                <w:szCs w:val="24"/>
              </w:rPr>
              <w:t>контроль за</w:t>
            </w:r>
            <w:proofErr w:type="gramEnd"/>
            <w:r w:rsidRPr="00E518C9">
              <w:rPr>
                <w:szCs w:val="24"/>
              </w:rPr>
              <w:t xml:space="preserve"> соблюдением требований Правил безопасности в нефтяной и газовой промышленности, Положений, Инструкций и других нормативных документов по противофонтанной безопасности на объектах Заказчика.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Принимать участие в расследовании происшедших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с целью установления причин их возникновения и выявления виновных лиц.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Ежемесячно, не позднее последнего дня текущего месяца, предоставлять Заказчику график проведения обследования фонда </w:t>
            </w:r>
            <w:r w:rsidRPr="00E518C9">
              <w:rPr>
                <w:szCs w:val="24"/>
              </w:rPr>
              <w:lastRenderedPageBreak/>
              <w:t>скважин на месторождениях Заказчика на следующий месяц.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proofErr w:type="gramStart"/>
            <w:r w:rsidRPr="00E518C9">
              <w:rPr>
                <w:szCs w:val="24"/>
              </w:rPr>
              <w:t>Предоставлять отчет</w:t>
            </w:r>
            <w:proofErr w:type="gramEnd"/>
            <w:r w:rsidRPr="00E518C9">
              <w:rPr>
                <w:szCs w:val="24"/>
              </w:rPr>
              <w:t xml:space="preserve"> о проведенных обследованиях фонда скважин на месторождениях Заказчика в течение 10 дней после проведения обследования.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инструктажи на рабочих местах для инженерно-технических работников, работников буровых бригад, бригад освоения и капитального ремонта скважин по методам предупреждения, раннего обнаружения, первоочередным действиям при возникновении и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других аварийных ситуаций (с оформлением соответствующей документации, подтверждающей проведение инструктажей).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Участвовать  в  работе  комиссий:  по  обследованию устьев законсервированных скважин, проверке состояния противофонтанной и промышленной безопасности на опасных производственных объектах.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Согласовывать планы работ, типовые  и фактические схемы обвязки устьев скважин.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По требованию заказчика предоставлять информацию о состоянии противофонтанной безопасности на объектах.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По запросу Заказчика доводить информацию  по </w:t>
            </w:r>
            <w:proofErr w:type="spellStart"/>
            <w:r w:rsidRPr="00E518C9">
              <w:rPr>
                <w:szCs w:val="24"/>
              </w:rPr>
              <w:t>газонефтеводопроявлениям</w:t>
            </w:r>
            <w:proofErr w:type="spellEnd"/>
            <w:r w:rsidRPr="00E518C9">
              <w:rPr>
                <w:szCs w:val="24"/>
              </w:rPr>
              <w:t xml:space="preserve">  и открытым фонтанам, произошедшим  на предприятиях, обслуживаемых Исполнителем.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Принимать участие в разработке</w:t>
            </w:r>
            <w:r w:rsidR="00855905" w:rsidRPr="00E518C9">
              <w:rPr>
                <w:szCs w:val="24"/>
              </w:rPr>
              <w:t xml:space="preserve"> и согласовывать планы</w:t>
            </w:r>
            <w:r w:rsidRPr="00E518C9">
              <w:rPr>
                <w:szCs w:val="24"/>
              </w:rPr>
              <w:t xml:space="preserve"> предупреждения и 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фонтанов, нормативных документов по противофонтанной безопасности  и рекомендаций по повышению эффективности предупреждения открытого фонтанирования скважин.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Участвовать в проведении учений на объектах Заказчика по предупреждению и ликвидации чрезвычайных ситуаций, связанных с </w:t>
            </w:r>
            <w:proofErr w:type="spellStart"/>
            <w:r w:rsidRPr="00E518C9">
              <w:rPr>
                <w:szCs w:val="24"/>
              </w:rPr>
              <w:t>газонефтеводопроявлениями</w:t>
            </w:r>
            <w:proofErr w:type="spellEnd"/>
            <w:r w:rsidRPr="00E518C9">
              <w:rPr>
                <w:szCs w:val="24"/>
              </w:rPr>
              <w:t xml:space="preserve"> и открытыми фонтанами в соответствии с планом учений.</w:t>
            </w:r>
          </w:p>
          <w:p w:rsidR="008A0FDE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теоретические занятия по предупреждению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с персоналом ЦДГ и УДН.</w:t>
            </w:r>
          </w:p>
          <w:p w:rsidR="00444BC6" w:rsidRPr="00E518C9" w:rsidRDefault="00444BC6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Принимать участие в работе пусковых комиссий </w:t>
            </w:r>
            <w:proofErr w:type="gramStart"/>
            <w:r w:rsidRPr="00E518C9">
              <w:rPr>
                <w:szCs w:val="24"/>
              </w:rPr>
              <w:t>для</w:t>
            </w:r>
            <w:proofErr w:type="gramEnd"/>
            <w:r w:rsidRPr="00E518C9">
              <w:rPr>
                <w:szCs w:val="24"/>
              </w:rPr>
              <w:t xml:space="preserve"> </w:t>
            </w:r>
            <w:proofErr w:type="gramStart"/>
            <w:r w:rsidRPr="00E518C9">
              <w:rPr>
                <w:szCs w:val="24"/>
              </w:rPr>
              <w:t>определению</w:t>
            </w:r>
            <w:proofErr w:type="gramEnd"/>
            <w:r w:rsidRPr="00E518C9">
              <w:rPr>
                <w:szCs w:val="24"/>
              </w:rPr>
              <w:t xml:space="preserve"> степени  готовности бригады КРС  к работе.</w:t>
            </w:r>
          </w:p>
        </w:tc>
      </w:tr>
      <w:tr w:rsidR="00971F7D" w:rsidRPr="00E518C9" w:rsidTr="00FB6563">
        <w:tc>
          <w:tcPr>
            <w:tcW w:w="617" w:type="dxa"/>
            <w:shd w:val="clear" w:color="auto" w:fill="auto"/>
          </w:tcPr>
          <w:p w:rsidR="00971F7D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8</w:t>
            </w:r>
          </w:p>
        </w:tc>
        <w:tc>
          <w:tcPr>
            <w:tcW w:w="4268" w:type="dxa"/>
            <w:shd w:val="clear" w:color="auto" w:fill="auto"/>
          </w:tcPr>
          <w:p w:rsidR="00971F7D" w:rsidRPr="00E518C9" w:rsidRDefault="00971F7D" w:rsidP="00D53566">
            <w:r w:rsidRPr="00E518C9">
              <w:t>Основание:</w:t>
            </w:r>
          </w:p>
        </w:tc>
        <w:tc>
          <w:tcPr>
            <w:tcW w:w="5387" w:type="dxa"/>
            <w:shd w:val="clear" w:color="auto" w:fill="auto"/>
          </w:tcPr>
          <w:p w:rsidR="00971F7D" w:rsidRPr="00E518C9" w:rsidRDefault="00971F7D" w:rsidP="00D53566">
            <w:r w:rsidRPr="00E518C9">
              <w:t>Федеральный закон от 21.07.1997 №116-ФЗ «О промышленной безопасности опасных производственных объектов»,</w:t>
            </w:r>
          </w:p>
          <w:p w:rsidR="00971F7D" w:rsidRPr="00E518C9" w:rsidRDefault="00971F7D" w:rsidP="00D53566">
            <w:pPr>
              <w:rPr>
                <w:b/>
              </w:rPr>
            </w:pPr>
            <w:proofErr w:type="spellStart"/>
            <w:r w:rsidRPr="00E518C9">
              <w:lastRenderedPageBreak/>
              <w:t>ФНиП</w:t>
            </w:r>
            <w:proofErr w:type="spellEnd"/>
            <w:r w:rsidRPr="00E518C9">
              <w:t xml:space="preserve"> ПБ в НГП 2013</w:t>
            </w:r>
          </w:p>
        </w:tc>
      </w:tr>
      <w:tr w:rsidR="00971F7D" w:rsidRPr="00E518C9" w:rsidTr="00FB6563">
        <w:tc>
          <w:tcPr>
            <w:tcW w:w="617" w:type="dxa"/>
            <w:shd w:val="clear" w:color="auto" w:fill="auto"/>
          </w:tcPr>
          <w:p w:rsidR="00971F7D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9</w:t>
            </w:r>
          </w:p>
        </w:tc>
        <w:tc>
          <w:tcPr>
            <w:tcW w:w="4268" w:type="dxa"/>
            <w:shd w:val="clear" w:color="auto" w:fill="auto"/>
          </w:tcPr>
          <w:p w:rsidR="00971F7D" w:rsidRPr="00E518C9" w:rsidRDefault="00971F7D" w:rsidP="00D53566">
            <w:r w:rsidRPr="00E518C9">
              <w:t>Технические требовани</w:t>
            </w:r>
            <w:r w:rsidR="00A934B8" w:rsidRPr="00E518C9">
              <w:t xml:space="preserve">я к </w:t>
            </w:r>
            <w:r w:rsidRPr="00E518C9">
              <w:t>Исполнителю:</w:t>
            </w:r>
          </w:p>
        </w:tc>
        <w:tc>
          <w:tcPr>
            <w:tcW w:w="5387" w:type="dxa"/>
            <w:shd w:val="clear" w:color="auto" w:fill="auto"/>
          </w:tcPr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квалифиц</w:t>
            </w:r>
            <w:r w:rsidRPr="00E518C9">
              <w:rPr>
                <w:bCs/>
                <w:szCs w:val="24"/>
              </w:rPr>
              <w:t xml:space="preserve">ированного персонала в составе, </w:t>
            </w:r>
            <w:r w:rsidR="00A934B8" w:rsidRPr="00E518C9">
              <w:rPr>
                <w:bCs/>
                <w:szCs w:val="24"/>
              </w:rPr>
              <w:t xml:space="preserve">достаточном для производства, </w:t>
            </w:r>
            <w:proofErr w:type="gramStart"/>
            <w:r w:rsidR="00A934B8" w:rsidRPr="00E518C9">
              <w:rPr>
                <w:bCs/>
                <w:szCs w:val="24"/>
              </w:rPr>
              <w:t>согласно объемов</w:t>
            </w:r>
            <w:proofErr w:type="gramEnd"/>
            <w:r w:rsidR="00A934B8" w:rsidRPr="00E518C9">
              <w:rPr>
                <w:bCs/>
                <w:szCs w:val="24"/>
              </w:rPr>
              <w:t xml:space="preserve"> производственной программы</w:t>
            </w:r>
            <w:r w:rsidRPr="00E518C9">
              <w:rPr>
                <w:bCs/>
                <w:szCs w:val="24"/>
              </w:rPr>
              <w:t>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необходимого оборудования, материалов, склада аварийного запаса, техники для проведения про</w:t>
            </w:r>
            <w:r w:rsidRPr="00E518C9">
              <w:rPr>
                <w:bCs/>
                <w:szCs w:val="24"/>
              </w:rPr>
              <w:t>филактических и аварийных работ.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С</w:t>
            </w:r>
            <w:r w:rsidR="00A934B8" w:rsidRPr="00E518C9">
              <w:rPr>
                <w:bCs/>
                <w:szCs w:val="24"/>
              </w:rPr>
              <w:t>пособность немедленного выдвижения при пов</w:t>
            </w:r>
            <w:r w:rsidRPr="00E518C9">
              <w:rPr>
                <w:bCs/>
                <w:szCs w:val="24"/>
              </w:rPr>
              <w:t xml:space="preserve">едении ликвидации </w:t>
            </w:r>
            <w:proofErr w:type="gramStart"/>
            <w:r w:rsidRPr="00E518C9">
              <w:rPr>
                <w:bCs/>
                <w:szCs w:val="24"/>
              </w:rPr>
              <w:t>открытых</w:t>
            </w:r>
            <w:proofErr w:type="gramEnd"/>
            <w:r w:rsidRPr="00E518C9">
              <w:rPr>
                <w:bCs/>
                <w:szCs w:val="24"/>
              </w:rPr>
              <w:t xml:space="preserve"> НГВП.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в регионе производственной базы с круглосуточной диспетчерской службой и дежурст</w:t>
            </w:r>
            <w:r w:rsidRPr="00E518C9">
              <w:rPr>
                <w:bCs/>
                <w:szCs w:val="24"/>
              </w:rPr>
              <w:t>вом производственного персонала.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 xml:space="preserve">аличие необходимых лицензий, разрешительных и аттестационных документов </w:t>
            </w:r>
            <w:r w:rsidR="00E518C9">
              <w:rPr>
                <w:bCs/>
                <w:szCs w:val="24"/>
              </w:rPr>
              <w:t>сроком действия по 31.12.2020</w:t>
            </w:r>
            <w:r w:rsidRPr="00E518C9">
              <w:rPr>
                <w:bCs/>
                <w:szCs w:val="24"/>
              </w:rPr>
              <w:t xml:space="preserve"> г.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 xml:space="preserve">Персонал Исполнителя должен быть квалифицированным, иметь профессиональную подготовку, обладать опытом работы по данному профилю, должен быть обеспечен необходимыми средствами для реагирования на </w:t>
            </w:r>
            <w:proofErr w:type="spellStart"/>
            <w:r w:rsidRPr="00E518C9">
              <w:rPr>
                <w:bCs/>
                <w:szCs w:val="24"/>
              </w:rPr>
              <w:t>газонефтеводопроявления</w:t>
            </w:r>
            <w:proofErr w:type="spellEnd"/>
            <w:r w:rsidRPr="00E518C9">
              <w:rPr>
                <w:bCs/>
                <w:szCs w:val="24"/>
              </w:rPr>
              <w:t xml:space="preserve"> и/или открытые фонтаны.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10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>Режим оказания услуг: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pPr>
              <w:rPr>
                <w:b/>
              </w:rPr>
            </w:pPr>
            <w:r w:rsidRPr="00E518C9">
              <w:t>В соответствии с графиком обследования скважин</w:t>
            </w:r>
            <w:r w:rsidR="00726FF6" w:rsidRPr="00E518C9">
              <w:t>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11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 xml:space="preserve">Необходимый уровень обеспечения безопасности оказания услуг (в </w:t>
            </w:r>
            <w:proofErr w:type="spellStart"/>
            <w:r w:rsidRPr="00E518C9">
              <w:t>т.ч</w:t>
            </w:r>
            <w:proofErr w:type="spellEnd"/>
            <w:r w:rsidRPr="00E518C9">
              <w:t>. требования к спецодежде и оснащению СИЗ персонала; требования в области безопасности к технике, её оснащению):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r w:rsidRPr="00E518C9">
              <w:t xml:space="preserve">Наличие сертифицированной спецодежды и </w:t>
            </w:r>
            <w:proofErr w:type="gramStart"/>
            <w:r w:rsidRPr="00E518C9">
              <w:t>СИЗ</w:t>
            </w:r>
            <w:proofErr w:type="gramEnd"/>
            <w:r w:rsidRPr="00E518C9">
              <w:t xml:space="preserve"> для посещения ОПО, ликвидации аварий в случае их возникновения. Оснащенность склада АЗ в соответствии с нормами.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12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 xml:space="preserve">Привлечение </w:t>
            </w:r>
            <w:proofErr w:type="spellStart"/>
            <w:r w:rsidRPr="00E518C9">
              <w:t>субисполнителей</w:t>
            </w:r>
            <w:proofErr w:type="spellEnd"/>
            <w:r w:rsidRPr="00E518C9">
              <w:t>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r w:rsidRPr="00E518C9">
              <w:t>Запрещено</w:t>
            </w:r>
            <w:r w:rsidR="00726FF6" w:rsidRPr="00E518C9">
              <w:t>.</w:t>
            </w:r>
          </w:p>
          <w:p w:rsidR="00284FDC" w:rsidRPr="00E518C9" w:rsidRDefault="00284FDC" w:rsidP="00D53566">
            <w:pPr>
              <w:rPr>
                <w:b/>
              </w:rPr>
            </w:pP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13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>Прочие / особые / дополнительные условия / требования:</w:t>
            </w:r>
          </w:p>
        </w:tc>
        <w:tc>
          <w:tcPr>
            <w:tcW w:w="5387" w:type="dxa"/>
            <w:shd w:val="clear" w:color="auto" w:fill="auto"/>
          </w:tcPr>
          <w:p w:rsidR="00D53566" w:rsidRPr="00E518C9" w:rsidRDefault="00683588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И</w:t>
            </w:r>
            <w:r w:rsidR="00607E8A" w:rsidRPr="00E518C9">
              <w:rPr>
                <w:szCs w:val="24"/>
              </w:rPr>
              <w:t xml:space="preserve">сполнитель сам должен обеспечить себя всеми необходимыми видами страхования, медицинскими услугами и </w:t>
            </w:r>
            <w:r w:rsidR="00DE5127" w:rsidRPr="00E518C9">
              <w:rPr>
                <w:szCs w:val="24"/>
              </w:rPr>
              <w:t>к</w:t>
            </w:r>
            <w:r w:rsidR="00607E8A" w:rsidRPr="00E518C9">
              <w:rPr>
                <w:szCs w:val="24"/>
              </w:rPr>
              <w:t>оммуникационным об</w:t>
            </w:r>
            <w:r w:rsidR="00DE5127" w:rsidRPr="00E518C9">
              <w:rPr>
                <w:szCs w:val="24"/>
              </w:rPr>
              <w:t>орудованием на время контракта</w:t>
            </w:r>
            <w:r w:rsidR="00D53566" w:rsidRPr="00E518C9">
              <w:rPr>
                <w:szCs w:val="24"/>
              </w:rPr>
              <w:t>.</w:t>
            </w:r>
          </w:p>
          <w:p w:rsidR="00D53566" w:rsidRPr="00E518C9" w:rsidRDefault="00683588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И</w:t>
            </w:r>
            <w:r w:rsidR="00607E8A" w:rsidRPr="00E518C9">
              <w:rPr>
                <w:szCs w:val="24"/>
              </w:rPr>
              <w:t>сполнитель за свой счет и без увеличения стоимости Услуг должен заключить договор добровольного страхования от несч</w:t>
            </w:r>
            <w:r w:rsidR="00D53566" w:rsidRPr="00E518C9">
              <w:rPr>
                <w:szCs w:val="24"/>
              </w:rPr>
              <w:t>астных случаев своего персонала.</w:t>
            </w:r>
          </w:p>
          <w:p w:rsidR="00607E8A" w:rsidRPr="00E518C9" w:rsidRDefault="00D53566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</w:t>
            </w:r>
            <w:r w:rsidR="00607E8A" w:rsidRPr="00E518C9">
              <w:rPr>
                <w:szCs w:val="24"/>
              </w:rPr>
              <w:t>беспечение доставки специалиста Исполнителя до точки отправки на объекты (офис Заказчика) за собственный счет</w:t>
            </w:r>
            <w:r w:rsidRPr="00E518C9">
              <w:rPr>
                <w:szCs w:val="24"/>
              </w:rPr>
              <w:t>.</w:t>
            </w:r>
          </w:p>
        </w:tc>
      </w:tr>
      <w:tr w:rsidR="00634C38" w:rsidRPr="00E518C9" w:rsidTr="00FB6563">
        <w:tc>
          <w:tcPr>
            <w:tcW w:w="617" w:type="dxa"/>
            <w:shd w:val="clear" w:color="auto" w:fill="auto"/>
          </w:tcPr>
          <w:p w:rsidR="00634C38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14</w:t>
            </w:r>
          </w:p>
        </w:tc>
        <w:tc>
          <w:tcPr>
            <w:tcW w:w="4268" w:type="dxa"/>
            <w:shd w:val="clear" w:color="auto" w:fill="auto"/>
          </w:tcPr>
          <w:p w:rsidR="00634C38" w:rsidRPr="00E518C9" w:rsidRDefault="00634C38" w:rsidP="00D53566">
            <w:r w:rsidRPr="00E518C9">
              <w:t>Услуги и материалы, предоставляемые Заказчиком:</w:t>
            </w:r>
          </w:p>
          <w:p w:rsidR="00634C38" w:rsidRPr="00E518C9" w:rsidRDefault="00634C38" w:rsidP="00D53566"/>
        </w:tc>
        <w:tc>
          <w:tcPr>
            <w:tcW w:w="5387" w:type="dxa"/>
            <w:shd w:val="clear" w:color="auto" w:fill="auto"/>
          </w:tcPr>
          <w:p w:rsidR="00634C38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Предоставлять работникам Исполнителя беспрепятственный доступ на обслуживаемые производственные объекты Заказчика.</w:t>
            </w:r>
          </w:p>
          <w:p w:rsidR="00D53566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Предоставлять работникам Исполнителя, при ликвидации </w:t>
            </w:r>
            <w:proofErr w:type="spellStart"/>
            <w:r w:rsidRPr="00E518C9">
              <w:rPr>
                <w:szCs w:val="24"/>
              </w:rPr>
              <w:t>газоводонефтепроявлений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фонтанов, помещения, оборудованные всем необходимым для размещения и отдыха.</w:t>
            </w:r>
          </w:p>
          <w:p w:rsidR="00634C38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При необходимости выделять транспортные средства для выезда работников профилактики </w:t>
            </w:r>
            <w:r w:rsidRPr="00E518C9">
              <w:rPr>
                <w:szCs w:val="24"/>
              </w:rPr>
              <w:lastRenderedPageBreak/>
              <w:t>Исполнителя на обслуживаемые объекты.</w:t>
            </w:r>
          </w:p>
        </w:tc>
      </w:tr>
      <w:tr w:rsidR="00FB6563" w:rsidRPr="00E518C9" w:rsidTr="00FB6563">
        <w:tc>
          <w:tcPr>
            <w:tcW w:w="617" w:type="dxa"/>
            <w:shd w:val="clear" w:color="auto" w:fill="auto"/>
          </w:tcPr>
          <w:p w:rsidR="00FB6563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15</w:t>
            </w:r>
          </w:p>
        </w:tc>
        <w:tc>
          <w:tcPr>
            <w:tcW w:w="4268" w:type="dxa"/>
            <w:shd w:val="clear" w:color="auto" w:fill="auto"/>
          </w:tcPr>
          <w:p w:rsidR="00FB6563" w:rsidRPr="00E518C9" w:rsidRDefault="00FB6563" w:rsidP="00D53566">
            <w:r w:rsidRPr="00E518C9">
              <w:t>Реквизиты технического специалиста для получения дополнительной информации</w:t>
            </w:r>
          </w:p>
        </w:tc>
        <w:tc>
          <w:tcPr>
            <w:tcW w:w="5387" w:type="dxa"/>
            <w:shd w:val="clear" w:color="auto" w:fill="auto"/>
          </w:tcPr>
          <w:p w:rsidR="00E518C9" w:rsidRDefault="00E518C9" w:rsidP="00D53566">
            <w:pPr>
              <w:ind w:left="106"/>
            </w:pPr>
            <w:r>
              <w:t>Заместитель руководителя службы ОТ</w:t>
            </w:r>
            <w:proofErr w:type="gramStart"/>
            <w:r>
              <w:t>,П</w:t>
            </w:r>
            <w:proofErr w:type="gramEnd"/>
            <w:r>
              <w:t xml:space="preserve"> и ПБ</w:t>
            </w:r>
          </w:p>
          <w:p w:rsidR="00FB6563" w:rsidRPr="00E518C9" w:rsidRDefault="00BC5810" w:rsidP="00D53566">
            <w:pPr>
              <w:ind w:left="106"/>
            </w:pPr>
            <w:r w:rsidRPr="00E518C9">
              <w:t>Соров Е.В., т. (4112) 401-401 доб.10-40</w:t>
            </w:r>
            <w:r w:rsidR="00FB6563" w:rsidRPr="00E518C9">
              <w:t>,</w:t>
            </w:r>
          </w:p>
          <w:p w:rsidR="00FB6563" w:rsidRPr="00E518C9" w:rsidRDefault="00BC5810" w:rsidP="00D53566">
            <w:pPr>
              <w:ind w:left="106"/>
              <w:rPr>
                <w:u w:val="single"/>
              </w:rPr>
            </w:pPr>
            <w:proofErr w:type="spellStart"/>
            <w:r w:rsidRPr="00E518C9">
              <w:rPr>
                <w:u w:val="single"/>
                <w:lang w:val="en-US"/>
              </w:rPr>
              <w:t>SorovEV</w:t>
            </w:r>
            <w:proofErr w:type="spellEnd"/>
            <w:r w:rsidRPr="00E518C9">
              <w:rPr>
                <w:u w:val="single"/>
              </w:rPr>
              <w:t>@</w:t>
            </w:r>
            <w:proofErr w:type="spellStart"/>
            <w:r w:rsidRPr="00E518C9">
              <w:rPr>
                <w:u w:val="single"/>
                <w:lang w:val="en-US"/>
              </w:rPr>
              <w:t>yatec</w:t>
            </w:r>
            <w:proofErr w:type="spellEnd"/>
            <w:r w:rsidRPr="00E518C9">
              <w:rPr>
                <w:u w:val="single"/>
              </w:rPr>
              <w:t>.</w:t>
            </w:r>
            <w:proofErr w:type="spellStart"/>
            <w:r w:rsidRPr="00E518C9">
              <w:rPr>
                <w:u w:val="single"/>
                <w:lang w:val="en-US"/>
              </w:rPr>
              <w:t>ru</w:t>
            </w:r>
            <w:proofErr w:type="spellEnd"/>
          </w:p>
        </w:tc>
      </w:tr>
    </w:tbl>
    <w:p w:rsidR="004E1025" w:rsidRDefault="00E518C9" w:rsidP="00971F7D">
      <w:pPr>
        <w:ind w:left="360"/>
        <w:jc w:val="both"/>
      </w:pPr>
      <w:r>
        <w:t xml:space="preserve">          </w:t>
      </w:r>
    </w:p>
    <w:p w:rsidR="00971F7D" w:rsidRPr="00E518C9" w:rsidRDefault="004E1025" w:rsidP="00971F7D">
      <w:pPr>
        <w:ind w:left="360"/>
        <w:jc w:val="both"/>
      </w:pPr>
      <w:r>
        <w:t xml:space="preserve">        </w:t>
      </w:r>
      <w:r w:rsidR="00E518C9">
        <w:t>Согласовано:</w:t>
      </w: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52"/>
        <w:gridCol w:w="2777"/>
      </w:tblGrid>
      <w:tr w:rsidR="00DE5127" w:rsidRPr="00E518C9" w:rsidTr="004E1025">
        <w:tc>
          <w:tcPr>
            <w:tcW w:w="4394" w:type="dxa"/>
          </w:tcPr>
          <w:p w:rsidR="004E1025" w:rsidRDefault="004E1025" w:rsidP="00971F7D">
            <w:pPr>
              <w:jc w:val="both"/>
            </w:pPr>
          </w:p>
          <w:p w:rsidR="00DE5127" w:rsidRPr="00E518C9" w:rsidRDefault="00DE5127" w:rsidP="00971F7D">
            <w:pPr>
              <w:jc w:val="both"/>
            </w:pPr>
            <w:r w:rsidRPr="00E518C9">
              <w:t>Начальник геологической службы</w:t>
            </w:r>
          </w:p>
          <w:p w:rsidR="000910B0" w:rsidRDefault="000910B0" w:rsidP="00971F7D">
            <w:pPr>
              <w:jc w:val="both"/>
            </w:pPr>
          </w:p>
          <w:p w:rsidR="004E1025" w:rsidRPr="00E518C9" w:rsidRDefault="004E1025" w:rsidP="00971F7D">
            <w:pPr>
              <w:jc w:val="both"/>
            </w:pPr>
            <w:r>
              <w:t>Начальник Цеха добычи</w:t>
            </w:r>
          </w:p>
          <w:p w:rsidR="004E1025" w:rsidRDefault="004E1025" w:rsidP="00971F7D">
            <w:pPr>
              <w:jc w:val="both"/>
            </w:pPr>
          </w:p>
          <w:p w:rsidR="003A102C" w:rsidRPr="00E518C9" w:rsidRDefault="003A102C" w:rsidP="00971F7D">
            <w:pPr>
              <w:jc w:val="both"/>
            </w:pPr>
            <w:r w:rsidRPr="00E518C9">
              <w:t>Начальник ЦКРС</w:t>
            </w:r>
            <w:r w:rsidR="00E518C9">
              <w:t xml:space="preserve"> и УПГИ</w:t>
            </w:r>
          </w:p>
          <w:p w:rsidR="003A102C" w:rsidRPr="00E518C9" w:rsidRDefault="003A102C" w:rsidP="00971F7D">
            <w:pPr>
              <w:jc w:val="both"/>
            </w:pPr>
          </w:p>
          <w:p w:rsidR="00DE5127" w:rsidRPr="00E518C9" w:rsidRDefault="00E518C9" w:rsidP="00971F7D">
            <w:pPr>
              <w:jc w:val="both"/>
            </w:pPr>
            <w:r>
              <w:t>Руководитель службы ОТ</w:t>
            </w:r>
            <w:proofErr w:type="gramStart"/>
            <w:r>
              <w:t>,П</w:t>
            </w:r>
            <w:proofErr w:type="gramEnd"/>
            <w:r>
              <w:t xml:space="preserve"> и ПБ</w:t>
            </w:r>
          </w:p>
          <w:p w:rsidR="00DE5127" w:rsidRPr="00E518C9" w:rsidRDefault="00DE5127" w:rsidP="00971F7D">
            <w:pPr>
              <w:jc w:val="both"/>
            </w:pPr>
          </w:p>
        </w:tc>
        <w:tc>
          <w:tcPr>
            <w:tcW w:w="2552" w:type="dxa"/>
          </w:tcPr>
          <w:p w:rsidR="00DE5127" w:rsidRPr="00E518C9" w:rsidRDefault="00DE5127" w:rsidP="00971F7D">
            <w:pPr>
              <w:jc w:val="both"/>
            </w:pPr>
          </w:p>
          <w:p w:rsidR="000910B0" w:rsidRPr="00E518C9" w:rsidRDefault="000910B0" w:rsidP="00971F7D">
            <w:pPr>
              <w:jc w:val="both"/>
            </w:pPr>
          </w:p>
        </w:tc>
        <w:tc>
          <w:tcPr>
            <w:tcW w:w="2777" w:type="dxa"/>
          </w:tcPr>
          <w:p w:rsidR="004E1025" w:rsidRDefault="004E1025" w:rsidP="00971F7D">
            <w:pPr>
              <w:jc w:val="both"/>
            </w:pPr>
          </w:p>
          <w:p w:rsidR="00DE5127" w:rsidRPr="00E518C9" w:rsidRDefault="004E1025" w:rsidP="00971F7D">
            <w:pPr>
              <w:jc w:val="both"/>
            </w:pPr>
            <w:r w:rsidRPr="00E518C9">
              <w:t>Г.Р.</w:t>
            </w:r>
            <w:r>
              <w:t xml:space="preserve"> </w:t>
            </w:r>
            <w:r w:rsidR="00DE5127" w:rsidRPr="00E518C9">
              <w:t xml:space="preserve">Галиев </w:t>
            </w:r>
          </w:p>
          <w:p w:rsidR="003A102C" w:rsidRPr="00E518C9" w:rsidRDefault="003A102C" w:rsidP="00971F7D">
            <w:pPr>
              <w:jc w:val="both"/>
            </w:pPr>
          </w:p>
          <w:p w:rsidR="004E1025" w:rsidRDefault="004E1025" w:rsidP="00971F7D">
            <w:pPr>
              <w:jc w:val="both"/>
            </w:pPr>
            <w:r>
              <w:t>С.В. Шеин</w:t>
            </w:r>
          </w:p>
          <w:p w:rsidR="004E1025" w:rsidRDefault="004E1025" w:rsidP="00971F7D">
            <w:pPr>
              <w:jc w:val="both"/>
            </w:pPr>
          </w:p>
          <w:p w:rsidR="000910B0" w:rsidRPr="00E518C9" w:rsidRDefault="004E1025" w:rsidP="00971F7D">
            <w:pPr>
              <w:jc w:val="both"/>
            </w:pPr>
            <w:r>
              <w:t xml:space="preserve">С.С. </w:t>
            </w:r>
            <w:r w:rsidR="00E518C9">
              <w:t xml:space="preserve">Абинашенко </w:t>
            </w:r>
          </w:p>
          <w:p w:rsidR="00284FDC" w:rsidRPr="00E518C9" w:rsidRDefault="00284FDC" w:rsidP="00971F7D">
            <w:pPr>
              <w:jc w:val="both"/>
            </w:pPr>
          </w:p>
          <w:p w:rsidR="00DE5127" w:rsidRPr="00E518C9" w:rsidRDefault="004E1025" w:rsidP="004E1025">
            <w:pPr>
              <w:jc w:val="both"/>
            </w:pPr>
            <w:r>
              <w:t xml:space="preserve">Д.В. </w:t>
            </w:r>
            <w:r w:rsidR="00E518C9">
              <w:t xml:space="preserve">Ханин </w:t>
            </w:r>
          </w:p>
        </w:tc>
      </w:tr>
    </w:tbl>
    <w:p w:rsidR="00FB6563" w:rsidRPr="00634C38" w:rsidRDefault="00FB6563" w:rsidP="00971F7D">
      <w:pPr>
        <w:ind w:left="360"/>
        <w:jc w:val="both"/>
        <w:rPr>
          <w:rFonts w:ascii="Arial" w:hAnsi="Arial" w:cs="Arial"/>
        </w:rPr>
      </w:pPr>
    </w:p>
    <w:p w:rsidR="00FB6563" w:rsidRPr="00634C38" w:rsidRDefault="00FB6563" w:rsidP="00971F7D">
      <w:pPr>
        <w:ind w:left="360"/>
        <w:jc w:val="both"/>
        <w:rPr>
          <w:rFonts w:ascii="Arial" w:hAnsi="Arial" w:cs="Arial"/>
        </w:rPr>
      </w:pPr>
    </w:p>
    <w:sectPr w:rsidR="00FB6563" w:rsidRPr="00634C38" w:rsidSect="004E1025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7EF"/>
    <w:multiLevelType w:val="hybridMultilevel"/>
    <w:tmpl w:val="EF5E9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5C1ADA"/>
    <w:multiLevelType w:val="hybridMultilevel"/>
    <w:tmpl w:val="8786C30C"/>
    <w:lvl w:ilvl="0" w:tplc="8CFAB946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B83A9F"/>
    <w:multiLevelType w:val="hybridMultilevel"/>
    <w:tmpl w:val="940AEAC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21724"/>
    <w:multiLevelType w:val="multilevel"/>
    <w:tmpl w:val="7B5CF9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EDF1356"/>
    <w:multiLevelType w:val="multilevel"/>
    <w:tmpl w:val="68227B4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4132B3A"/>
    <w:multiLevelType w:val="hybridMultilevel"/>
    <w:tmpl w:val="4618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01178"/>
    <w:multiLevelType w:val="hybridMultilevel"/>
    <w:tmpl w:val="86A26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14FE7"/>
    <w:multiLevelType w:val="multilevel"/>
    <w:tmpl w:val="7402D8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305D16BF"/>
    <w:multiLevelType w:val="hybridMultilevel"/>
    <w:tmpl w:val="1F2E9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487328"/>
    <w:multiLevelType w:val="hybridMultilevel"/>
    <w:tmpl w:val="8E76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913B7"/>
    <w:multiLevelType w:val="hybridMultilevel"/>
    <w:tmpl w:val="9920D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476A1"/>
    <w:multiLevelType w:val="multilevel"/>
    <w:tmpl w:val="D7300C6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5FC96A79"/>
    <w:multiLevelType w:val="hybridMultilevel"/>
    <w:tmpl w:val="698EF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97A39"/>
    <w:multiLevelType w:val="hybridMultilevel"/>
    <w:tmpl w:val="E030546C"/>
    <w:lvl w:ilvl="0" w:tplc="5142AC3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7A7BDE">
      <w:numFmt w:val="none"/>
      <w:lvlText w:val=""/>
      <w:lvlJc w:val="left"/>
      <w:pPr>
        <w:tabs>
          <w:tab w:val="num" w:pos="360"/>
        </w:tabs>
      </w:pPr>
    </w:lvl>
    <w:lvl w:ilvl="2" w:tplc="5F1062DC">
      <w:numFmt w:val="none"/>
      <w:lvlText w:val=""/>
      <w:lvlJc w:val="left"/>
      <w:pPr>
        <w:tabs>
          <w:tab w:val="num" w:pos="360"/>
        </w:tabs>
      </w:pPr>
    </w:lvl>
    <w:lvl w:ilvl="3" w:tplc="0C7A1166">
      <w:numFmt w:val="none"/>
      <w:lvlText w:val=""/>
      <w:lvlJc w:val="left"/>
      <w:pPr>
        <w:tabs>
          <w:tab w:val="num" w:pos="360"/>
        </w:tabs>
      </w:pPr>
    </w:lvl>
    <w:lvl w:ilvl="4" w:tplc="F56CDA38">
      <w:numFmt w:val="none"/>
      <w:lvlText w:val=""/>
      <w:lvlJc w:val="left"/>
      <w:pPr>
        <w:tabs>
          <w:tab w:val="num" w:pos="360"/>
        </w:tabs>
      </w:pPr>
    </w:lvl>
    <w:lvl w:ilvl="5" w:tplc="228260C6">
      <w:numFmt w:val="none"/>
      <w:lvlText w:val=""/>
      <w:lvlJc w:val="left"/>
      <w:pPr>
        <w:tabs>
          <w:tab w:val="num" w:pos="360"/>
        </w:tabs>
      </w:pPr>
    </w:lvl>
    <w:lvl w:ilvl="6" w:tplc="187499BA">
      <w:numFmt w:val="none"/>
      <w:lvlText w:val=""/>
      <w:lvlJc w:val="left"/>
      <w:pPr>
        <w:tabs>
          <w:tab w:val="num" w:pos="360"/>
        </w:tabs>
      </w:pPr>
    </w:lvl>
    <w:lvl w:ilvl="7" w:tplc="00F28A22">
      <w:numFmt w:val="none"/>
      <w:lvlText w:val=""/>
      <w:lvlJc w:val="left"/>
      <w:pPr>
        <w:tabs>
          <w:tab w:val="num" w:pos="360"/>
        </w:tabs>
      </w:pPr>
    </w:lvl>
    <w:lvl w:ilvl="8" w:tplc="BA04BF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4E868AD"/>
    <w:multiLevelType w:val="hybridMultilevel"/>
    <w:tmpl w:val="F6ACB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AC35F2"/>
    <w:multiLevelType w:val="multilevel"/>
    <w:tmpl w:val="E3A018A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721066B"/>
    <w:multiLevelType w:val="multilevel"/>
    <w:tmpl w:val="713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97E2882"/>
    <w:multiLevelType w:val="hybridMultilevel"/>
    <w:tmpl w:val="F88A8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A2DED"/>
    <w:multiLevelType w:val="multilevel"/>
    <w:tmpl w:val="45BCBB82"/>
    <w:lvl w:ilvl="0">
      <w:start w:val="31"/>
      <w:numFmt w:val="decimal"/>
      <w:lvlText w:val="%1"/>
      <w:lvlJc w:val="left"/>
      <w:pPr>
        <w:ind w:left="1200" w:hanging="1200"/>
      </w:pPr>
      <w:rPr>
        <w:rFonts w:hint="default"/>
        <w:b w:val="0"/>
      </w:rPr>
    </w:lvl>
    <w:lvl w:ilvl="1">
      <w:start w:val="12"/>
      <w:numFmt w:val="decimal"/>
      <w:lvlText w:val="%1.%2"/>
      <w:lvlJc w:val="left"/>
      <w:pPr>
        <w:ind w:left="1200" w:hanging="1200"/>
      </w:pPr>
      <w:rPr>
        <w:rFonts w:hint="default"/>
        <w:b w:val="0"/>
      </w:rPr>
    </w:lvl>
    <w:lvl w:ilvl="2">
      <w:start w:val="2017"/>
      <w:numFmt w:val="decimal"/>
      <w:lvlText w:val="%1.%2.%3"/>
      <w:lvlJc w:val="left"/>
      <w:pPr>
        <w:ind w:left="1200" w:hanging="12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17"/>
  </w:num>
  <w:num w:numId="5">
    <w:abstractNumId w:val="7"/>
  </w:num>
  <w:num w:numId="6">
    <w:abstractNumId w:val="16"/>
  </w:num>
  <w:num w:numId="7">
    <w:abstractNumId w:val="3"/>
  </w:num>
  <w:num w:numId="8">
    <w:abstractNumId w:val="1"/>
  </w:num>
  <w:num w:numId="9">
    <w:abstractNumId w:val="8"/>
  </w:num>
  <w:num w:numId="10">
    <w:abstractNumId w:val="15"/>
  </w:num>
  <w:num w:numId="11">
    <w:abstractNumId w:val="9"/>
  </w:num>
  <w:num w:numId="12">
    <w:abstractNumId w:val="19"/>
  </w:num>
  <w:num w:numId="13">
    <w:abstractNumId w:val="2"/>
  </w:num>
  <w:num w:numId="14">
    <w:abstractNumId w:val="11"/>
  </w:num>
  <w:num w:numId="15">
    <w:abstractNumId w:val="0"/>
  </w:num>
  <w:num w:numId="16">
    <w:abstractNumId w:val="6"/>
  </w:num>
  <w:num w:numId="17">
    <w:abstractNumId w:val="10"/>
  </w:num>
  <w:num w:numId="18">
    <w:abstractNumId w:val="5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35"/>
    <w:rsid w:val="00000B60"/>
    <w:rsid w:val="00085E9E"/>
    <w:rsid w:val="000910B0"/>
    <w:rsid w:val="000A318D"/>
    <w:rsid w:val="000A46FB"/>
    <w:rsid w:val="000B1487"/>
    <w:rsid w:val="000F507F"/>
    <w:rsid w:val="001163B2"/>
    <w:rsid w:val="00120797"/>
    <w:rsid w:val="0012152C"/>
    <w:rsid w:val="0013352C"/>
    <w:rsid w:val="001401DE"/>
    <w:rsid w:val="001572E1"/>
    <w:rsid w:val="00157DB3"/>
    <w:rsid w:val="00166252"/>
    <w:rsid w:val="0016741F"/>
    <w:rsid w:val="001723BF"/>
    <w:rsid w:val="00174F27"/>
    <w:rsid w:val="00187492"/>
    <w:rsid w:val="001A66F0"/>
    <w:rsid w:val="001C71D0"/>
    <w:rsid w:val="001E30E0"/>
    <w:rsid w:val="001E5154"/>
    <w:rsid w:val="001F07B3"/>
    <w:rsid w:val="001F4C27"/>
    <w:rsid w:val="00203D4A"/>
    <w:rsid w:val="00217263"/>
    <w:rsid w:val="00243DC9"/>
    <w:rsid w:val="00262021"/>
    <w:rsid w:val="0026254F"/>
    <w:rsid w:val="00284FDC"/>
    <w:rsid w:val="00291411"/>
    <w:rsid w:val="00297011"/>
    <w:rsid w:val="002A2869"/>
    <w:rsid w:val="002B611F"/>
    <w:rsid w:val="002D6EAA"/>
    <w:rsid w:val="00300F71"/>
    <w:rsid w:val="0031310F"/>
    <w:rsid w:val="00314D16"/>
    <w:rsid w:val="0032787A"/>
    <w:rsid w:val="00347F07"/>
    <w:rsid w:val="003547FD"/>
    <w:rsid w:val="003A102C"/>
    <w:rsid w:val="003A24DA"/>
    <w:rsid w:val="003B5035"/>
    <w:rsid w:val="003C0D63"/>
    <w:rsid w:val="004030E7"/>
    <w:rsid w:val="0040434C"/>
    <w:rsid w:val="00444BC6"/>
    <w:rsid w:val="00462FC6"/>
    <w:rsid w:val="004679ED"/>
    <w:rsid w:val="004735C4"/>
    <w:rsid w:val="0048278F"/>
    <w:rsid w:val="004929E7"/>
    <w:rsid w:val="00497267"/>
    <w:rsid w:val="004B1BD8"/>
    <w:rsid w:val="004B7C53"/>
    <w:rsid w:val="004C50AD"/>
    <w:rsid w:val="004D6F43"/>
    <w:rsid w:val="004D76FC"/>
    <w:rsid w:val="004E1025"/>
    <w:rsid w:val="004F2010"/>
    <w:rsid w:val="00510219"/>
    <w:rsid w:val="00513D44"/>
    <w:rsid w:val="00530670"/>
    <w:rsid w:val="0056467B"/>
    <w:rsid w:val="00574F7D"/>
    <w:rsid w:val="005B5148"/>
    <w:rsid w:val="005C35D2"/>
    <w:rsid w:val="005C703B"/>
    <w:rsid w:val="005E1BDF"/>
    <w:rsid w:val="005E61F5"/>
    <w:rsid w:val="005F32F9"/>
    <w:rsid w:val="005F42C0"/>
    <w:rsid w:val="00607E8A"/>
    <w:rsid w:val="00616611"/>
    <w:rsid w:val="0063094C"/>
    <w:rsid w:val="00634C38"/>
    <w:rsid w:val="0063711A"/>
    <w:rsid w:val="00647F78"/>
    <w:rsid w:val="006564F8"/>
    <w:rsid w:val="00657FB6"/>
    <w:rsid w:val="00661F32"/>
    <w:rsid w:val="00683588"/>
    <w:rsid w:val="00684695"/>
    <w:rsid w:val="0068615E"/>
    <w:rsid w:val="006A1564"/>
    <w:rsid w:val="006B4D93"/>
    <w:rsid w:val="006B6B11"/>
    <w:rsid w:val="006C07C9"/>
    <w:rsid w:val="006D5CE5"/>
    <w:rsid w:val="006E1030"/>
    <w:rsid w:val="00707158"/>
    <w:rsid w:val="00726FF6"/>
    <w:rsid w:val="0079391C"/>
    <w:rsid w:val="00795DEE"/>
    <w:rsid w:val="007A0C80"/>
    <w:rsid w:val="007A641F"/>
    <w:rsid w:val="007C48C7"/>
    <w:rsid w:val="007D2066"/>
    <w:rsid w:val="007F14E5"/>
    <w:rsid w:val="007F7C3E"/>
    <w:rsid w:val="0080278A"/>
    <w:rsid w:val="0080737E"/>
    <w:rsid w:val="00822566"/>
    <w:rsid w:val="0082296A"/>
    <w:rsid w:val="00855905"/>
    <w:rsid w:val="008572FB"/>
    <w:rsid w:val="0086750E"/>
    <w:rsid w:val="00875069"/>
    <w:rsid w:val="008A0B84"/>
    <w:rsid w:val="008A0FDE"/>
    <w:rsid w:val="008B64C9"/>
    <w:rsid w:val="008C5B13"/>
    <w:rsid w:val="008D087B"/>
    <w:rsid w:val="00913444"/>
    <w:rsid w:val="0092022D"/>
    <w:rsid w:val="009314F9"/>
    <w:rsid w:val="00933BE8"/>
    <w:rsid w:val="00963A05"/>
    <w:rsid w:val="0096693D"/>
    <w:rsid w:val="00971F7D"/>
    <w:rsid w:val="009A4F11"/>
    <w:rsid w:val="009B6794"/>
    <w:rsid w:val="009C3C2C"/>
    <w:rsid w:val="009F7577"/>
    <w:rsid w:val="00A15D75"/>
    <w:rsid w:val="00A31CAB"/>
    <w:rsid w:val="00A34C06"/>
    <w:rsid w:val="00A54BBB"/>
    <w:rsid w:val="00A77A5C"/>
    <w:rsid w:val="00A920EE"/>
    <w:rsid w:val="00A934B8"/>
    <w:rsid w:val="00AA6F53"/>
    <w:rsid w:val="00AC02DF"/>
    <w:rsid w:val="00AD3876"/>
    <w:rsid w:val="00AD4F4B"/>
    <w:rsid w:val="00B000F7"/>
    <w:rsid w:val="00B1691D"/>
    <w:rsid w:val="00B17C9E"/>
    <w:rsid w:val="00B426EB"/>
    <w:rsid w:val="00B535DC"/>
    <w:rsid w:val="00B5529F"/>
    <w:rsid w:val="00B6277D"/>
    <w:rsid w:val="00B6770B"/>
    <w:rsid w:val="00B711FC"/>
    <w:rsid w:val="00B86077"/>
    <w:rsid w:val="00B9002B"/>
    <w:rsid w:val="00BB4ABE"/>
    <w:rsid w:val="00BC5810"/>
    <w:rsid w:val="00BD0339"/>
    <w:rsid w:val="00BD4E6D"/>
    <w:rsid w:val="00BF4549"/>
    <w:rsid w:val="00C33F31"/>
    <w:rsid w:val="00C412C6"/>
    <w:rsid w:val="00C54DF9"/>
    <w:rsid w:val="00C65E5D"/>
    <w:rsid w:val="00C8289C"/>
    <w:rsid w:val="00C94C13"/>
    <w:rsid w:val="00CB4FCB"/>
    <w:rsid w:val="00CB6339"/>
    <w:rsid w:val="00CC4EA0"/>
    <w:rsid w:val="00CD1FF1"/>
    <w:rsid w:val="00CE2DE4"/>
    <w:rsid w:val="00D00795"/>
    <w:rsid w:val="00D01AB9"/>
    <w:rsid w:val="00D34B31"/>
    <w:rsid w:val="00D35A27"/>
    <w:rsid w:val="00D403C2"/>
    <w:rsid w:val="00D46DA9"/>
    <w:rsid w:val="00D479CF"/>
    <w:rsid w:val="00D51890"/>
    <w:rsid w:val="00D53566"/>
    <w:rsid w:val="00D756EE"/>
    <w:rsid w:val="00D819DD"/>
    <w:rsid w:val="00DB47F7"/>
    <w:rsid w:val="00DB620E"/>
    <w:rsid w:val="00DE5127"/>
    <w:rsid w:val="00DF1111"/>
    <w:rsid w:val="00DF156B"/>
    <w:rsid w:val="00DF16B4"/>
    <w:rsid w:val="00DF44B7"/>
    <w:rsid w:val="00DF5CF6"/>
    <w:rsid w:val="00E247FC"/>
    <w:rsid w:val="00E30031"/>
    <w:rsid w:val="00E377FD"/>
    <w:rsid w:val="00E518C9"/>
    <w:rsid w:val="00E51996"/>
    <w:rsid w:val="00E52BD7"/>
    <w:rsid w:val="00E662D8"/>
    <w:rsid w:val="00E706A3"/>
    <w:rsid w:val="00E92720"/>
    <w:rsid w:val="00EB2FC6"/>
    <w:rsid w:val="00EC3F06"/>
    <w:rsid w:val="00EC5427"/>
    <w:rsid w:val="00ED1491"/>
    <w:rsid w:val="00ED2B30"/>
    <w:rsid w:val="00EE34F4"/>
    <w:rsid w:val="00F133BD"/>
    <w:rsid w:val="00F13E3A"/>
    <w:rsid w:val="00F17F2D"/>
    <w:rsid w:val="00F20187"/>
    <w:rsid w:val="00F44701"/>
    <w:rsid w:val="00F52882"/>
    <w:rsid w:val="00F57A36"/>
    <w:rsid w:val="00F626DC"/>
    <w:rsid w:val="00F74A44"/>
    <w:rsid w:val="00F77478"/>
    <w:rsid w:val="00F91EA4"/>
    <w:rsid w:val="00FA0AC5"/>
    <w:rsid w:val="00FA5851"/>
    <w:rsid w:val="00FB6563"/>
    <w:rsid w:val="00FD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2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3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61661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002B"/>
    <w:pPr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S">
    <w:name w:val="S_Обычный"/>
    <w:basedOn w:val="a"/>
    <w:link w:val="S0"/>
    <w:rsid w:val="00B9002B"/>
    <w:pPr>
      <w:widowControl w:val="0"/>
      <w:jc w:val="both"/>
    </w:pPr>
  </w:style>
  <w:style w:type="character" w:customStyle="1" w:styleId="S0">
    <w:name w:val="S_Обычный Знак"/>
    <w:link w:val="S"/>
    <w:rsid w:val="00B9002B"/>
    <w:rPr>
      <w:sz w:val="24"/>
      <w:szCs w:val="24"/>
    </w:rPr>
  </w:style>
  <w:style w:type="character" w:styleId="a6">
    <w:name w:val="annotation reference"/>
    <w:rsid w:val="005C35D2"/>
    <w:rPr>
      <w:sz w:val="16"/>
      <w:szCs w:val="16"/>
    </w:rPr>
  </w:style>
  <w:style w:type="paragraph" w:styleId="a7">
    <w:name w:val="annotation text"/>
    <w:basedOn w:val="a"/>
    <w:link w:val="a8"/>
    <w:rsid w:val="005C35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C35D2"/>
  </w:style>
  <w:style w:type="paragraph" w:styleId="a9">
    <w:name w:val="annotation subject"/>
    <w:basedOn w:val="a7"/>
    <w:next w:val="a7"/>
    <w:link w:val="aa"/>
    <w:rsid w:val="005C35D2"/>
    <w:rPr>
      <w:b/>
      <w:bCs/>
    </w:rPr>
  </w:style>
  <w:style w:type="character" w:customStyle="1" w:styleId="aa">
    <w:name w:val="Тема примечания Знак"/>
    <w:link w:val="a9"/>
    <w:rsid w:val="005C35D2"/>
    <w:rPr>
      <w:b/>
      <w:bCs/>
    </w:rPr>
  </w:style>
  <w:style w:type="paragraph" w:styleId="ab">
    <w:name w:val="Balloon Text"/>
    <w:basedOn w:val="a"/>
    <w:link w:val="ac"/>
    <w:rsid w:val="005C35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C3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2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3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61661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002B"/>
    <w:pPr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S">
    <w:name w:val="S_Обычный"/>
    <w:basedOn w:val="a"/>
    <w:link w:val="S0"/>
    <w:rsid w:val="00B9002B"/>
    <w:pPr>
      <w:widowControl w:val="0"/>
      <w:jc w:val="both"/>
    </w:pPr>
  </w:style>
  <w:style w:type="character" w:customStyle="1" w:styleId="S0">
    <w:name w:val="S_Обычный Знак"/>
    <w:link w:val="S"/>
    <w:rsid w:val="00B9002B"/>
    <w:rPr>
      <w:sz w:val="24"/>
      <w:szCs w:val="24"/>
    </w:rPr>
  </w:style>
  <w:style w:type="character" w:styleId="a6">
    <w:name w:val="annotation reference"/>
    <w:rsid w:val="005C35D2"/>
    <w:rPr>
      <w:sz w:val="16"/>
      <w:szCs w:val="16"/>
    </w:rPr>
  </w:style>
  <w:style w:type="paragraph" w:styleId="a7">
    <w:name w:val="annotation text"/>
    <w:basedOn w:val="a"/>
    <w:link w:val="a8"/>
    <w:rsid w:val="005C35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C35D2"/>
  </w:style>
  <w:style w:type="paragraph" w:styleId="a9">
    <w:name w:val="annotation subject"/>
    <w:basedOn w:val="a7"/>
    <w:next w:val="a7"/>
    <w:link w:val="aa"/>
    <w:rsid w:val="005C35D2"/>
    <w:rPr>
      <w:b/>
      <w:bCs/>
    </w:rPr>
  </w:style>
  <w:style w:type="character" w:customStyle="1" w:styleId="aa">
    <w:name w:val="Тема примечания Знак"/>
    <w:link w:val="a9"/>
    <w:rsid w:val="005C35D2"/>
    <w:rPr>
      <w:b/>
      <w:bCs/>
    </w:rPr>
  </w:style>
  <w:style w:type="paragraph" w:styleId="ab">
    <w:name w:val="Balloon Text"/>
    <w:basedOn w:val="a"/>
    <w:link w:val="ac"/>
    <w:rsid w:val="005C35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C3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0DD4E-8F50-4802-B294-922069EB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TNK-BP</Company>
  <LinksUpToDate>false</LinksUpToDate>
  <CharactersWithSpaces>8792</CharactersWithSpaces>
  <SharedDoc>false</SharedDoc>
  <HLinks>
    <vt:vector size="6" baseType="variant">
      <vt:variant>
        <vt:i4>655400</vt:i4>
      </vt:variant>
      <vt:variant>
        <vt:i4>0</vt:i4>
      </vt:variant>
      <vt:variant>
        <vt:i4>0</vt:i4>
      </vt:variant>
      <vt:variant>
        <vt:i4>5</vt:i4>
      </vt:variant>
      <vt:variant>
        <vt:lpwstr>mailto:madarbazanov@rosneft.ru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eabelov</dc:creator>
  <cp:lastModifiedBy>Соров Евгений Валентинович</cp:lastModifiedBy>
  <cp:revision>2</cp:revision>
  <cp:lastPrinted>2019-11-19T08:13:00Z</cp:lastPrinted>
  <dcterms:created xsi:type="dcterms:W3CDTF">2019-11-19T08:36:00Z</dcterms:created>
  <dcterms:modified xsi:type="dcterms:W3CDTF">2019-11-19T08:36:00Z</dcterms:modified>
</cp:coreProperties>
</file>